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D" w:rsidRPr="002B5919" w:rsidRDefault="00CA2A3D" w:rsidP="00BA57AF">
      <w:pPr>
        <w:widowControl w:val="0"/>
        <w:snapToGrid w:val="0"/>
        <w:spacing w:afterLines="100"/>
        <w:ind w:rightChars="600" w:right="1260"/>
        <w:jc w:val="left"/>
        <w:textAlignment w:val="bottom"/>
        <w:rPr>
          <w:rFonts w:ascii="黑体" w:eastAsia="黑体" w:hAnsi="黑体"/>
          <w:sz w:val="32"/>
          <w:szCs w:val="32"/>
        </w:rPr>
      </w:pPr>
      <w:r w:rsidRPr="002B5919">
        <w:rPr>
          <w:rFonts w:ascii="黑体" w:eastAsia="黑体" w:hAnsi="黑体" w:hint="eastAsia"/>
          <w:sz w:val="32"/>
          <w:szCs w:val="32"/>
        </w:rPr>
        <w:t>附件</w:t>
      </w:r>
    </w:p>
    <w:p w:rsidR="00CA2A3D" w:rsidRPr="00457E0E" w:rsidRDefault="00CA2A3D" w:rsidP="00BA57AF">
      <w:pPr>
        <w:widowControl w:val="0"/>
        <w:snapToGrid w:val="0"/>
        <w:spacing w:beforeLines="50" w:afterLines="50" w:line="700" w:lineRule="exact"/>
        <w:jc w:val="center"/>
        <w:textAlignment w:val="bottom"/>
        <w:rPr>
          <w:rFonts w:ascii="华文中宋" w:eastAsia="华文中宋" w:hAnsi="华文中宋"/>
          <w:sz w:val="44"/>
          <w:szCs w:val="44"/>
        </w:rPr>
      </w:pPr>
      <w:r w:rsidRPr="00457E0E">
        <w:rPr>
          <w:rFonts w:ascii="华文中宋" w:eastAsia="华文中宋" w:hAnsi="华文中宋" w:hint="eastAsia"/>
          <w:sz w:val="44"/>
          <w:szCs w:val="44"/>
        </w:rPr>
        <w:t>201</w:t>
      </w:r>
      <w:r w:rsidRPr="00457E0E">
        <w:rPr>
          <w:rFonts w:ascii="华文中宋" w:eastAsia="华文中宋" w:hAnsi="华文中宋"/>
          <w:sz w:val="44"/>
          <w:szCs w:val="44"/>
        </w:rPr>
        <w:t>9</w:t>
      </w:r>
      <w:r w:rsidRPr="00457E0E">
        <w:rPr>
          <w:rFonts w:ascii="华文中宋" w:eastAsia="华文中宋" w:hAnsi="华文中宋" w:hint="eastAsia"/>
          <w:sz w:val="44"/>
          <w:szCs w:val="44"/>
        </w:rPr>
        <w:t>世界青少年机器人邀请赛申请表</w:t>
      </w:r>
    </w:p>
    <w:p w:rsidR="00CA2A3D" w:rsidRPr="00874CB2" w:rsidRDefault="00BD3BDD" w:rsidP="00CA2A3D">
      <w:pPr>
        <w:widowControl w:val="0"/>
        <w:snapToGrid w:val="0"/>
        <w:spacing w:line="580" w:lineRule="exact"/>
        <w:textAlignment w:val="bottom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市</w:t>
      </w:r>
      <w:r w:rsidR="00CA2A3D" w:rsidRPr="00874CB2">
        <w:rPr>
          <w:rFonts w:ascii="仿宋_GB2312" w:eastAsia="仿宋_GB2312" w:hAnsi="宋体"/>
          <w:b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5444"/>
      </w:tblGrid>
      <w:tr w:rsidR="00BD3BDD" w:rsidRPr="00951011" w:rsidTr="00BD3BDD">
        <w:trPr>
          <w:trHeight w:val="1134"/>
        </w:trPr>
        <w:tc>
          <w:tcPr>
            <w:tcW w:w="3078" w:type="dxa"/>
            <w:shd w:val="clear" w:color="auto" w:fill="auto"/>
            <w:vAlign w:val="center"/>
          </w:tcPr>
          <w:p w:rsidR="00BD3BDD" w:rsidRPr="0016343F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6343F">
              <w:rPr>
                <w:rFonts w:ascii="仿宋_GB2312" w:eastAsia="仿宋_GB2312" w:hAnsi="宋体" w:hint="eastAsia"/>
                <w:b/>
                <w:sz w:val="32"/>
                <w:szCs w:val="32"/>
              </w:rPr>
              <w:t>赛项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BD3BDD" w:rsidRPr="0016343F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sz w:val="32"/>
                <w:szCs w:val="32"/>
              </w:rPr>
              <w:t>推荐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队伍参赛名称</w:t>
            </w:r>
          </w:p>
        </w:tc>
      </w:tr>
      <w:tr w:rsidR="00BD3BDD" w:rsidRPr="00951011" w:rsidTr="00ED7147">
        <w:trPr>
          <w:trHeight w:val="1134"/>
        </w:trPr>
        <w:tc>
          <w:tcPr>
            <w:tcW w:w="3078" w:type="dxa"/>
            <w:shd w:val="clear" w:color="auto" w:fill="auto"/>
            <w:vAlign w:val="center"/>
          </w:tcPr>
          <w:p w:rsidR="00BD3BDD" w:rsidRPr="0095101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  <w:r w:rsidRPr="002E0CB8">
              <w:rPr>
                <w:rFonts w:eastAsia="仿宋_GB2312"/>
                <w:sz w:val="32"/>
                <w:szCs w:val="32"/>
              </w:rPr>
              <w:t>WRO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常规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赛（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小学组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）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BD3BDD" w:rsidRPr="0095101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D3BDD" w:rsidRPr="00951011" w:rsidTr="00D9691F">
        <w:trPr>
          <w:trHeight w:val="1134"/>
        </w:trPr>
        <w:tc>
          <w:tcPr>
            <w:tcW w:w="3078" w:type="dxa"/>
            <w:shd w:val="clear" w:color="auto" w:fill="auto"/>
            <w:vAlign w:val="center"/>
          </w:tcPr>
          <w:p w:rsidR="00BD3BDD" w:rsidRPr="0095101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  <w:r w:rsidRPr="002E0CB8">
              <w:rPr>
                <w:rFonts w:eastAsia="仿宋_GB2312"/>
                <w:sz w:val="32"/>
                <w:szCs w:val="32"/>
              </w:rPr>
              <w:t>WRO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常规赛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（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初中组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）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BD3BDD" w:rsidRPr="0095101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D3BDD" w:rsidRPr="00951011" w:rsidTr="00F04692">
        <w:trPr>
          <w:trHeight w:val="1134"/>
        </w:trPr>
        <w:tc>
          <w:tcPr>
            <w:tcW w:w="3078" w:type="dxa"/>
            <w:shd w:val="clear" w:color="auto" w:fill="auto"/>
            <w:vAlign w:val="center"/>
          </w:tcPr>
          <w:p w:rsidR="00BD3BDD" w:rsidRPr="006E0E3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  <w:r w:rsidRPr="006E0E31">
              <w:rPr>
                <w:rFonts w:eastAsia="仿宋_GB2312"/>
                <w:sz w:val="32"/>
                <w:szCs w:val="32"/>
              </w:rPr>
              <w:t>VEX IQ</w:t>
            </w:r>
            <w:r w:rsidRPr="006E0E31">
              <w:rPr>
                <w:rFonts w:ascii="仿宋_GB2312" w:eastAsia="仿宋_GB2312" w:hAnsi="宋体" w:cs="宋体"/>
                <w:sz w:val="32"/>
                <w:szCs w:val="32"/>
              </w:rPr>
              <w:t>挑战赛</w:t>
            </w:r>
            <w:r w:rsidRPr="006E0E31">
              <w:rPr>
                <w:rFonts w:ascii="仿宋_GB2312" w:eastAsia="仿宋_GB2312" w:hAnsi="宋体" w:cs="宋体" w:hint="eastAsia"/>
                <w:sz w:val="32"/>
                <w:szCs w:val="32"/>
              </w:rPr>
              <w:t>（</w:t>
            </w:r>
            <w:r w:rsidRPr="009A1247">
              <w:rPr>
                <w:rFonts w:ascii="仿宋_GB2312" w:eastAsia="仿宋_GB2312" w:hAnsi="宋体" w:cs="宋体" w:hint="eastAsia"/>
                <w:sz w:val="32"/>
                <w:szCs w:val="32"/>
              </w:rPr>
              <w:t>小初组</w:t>
            </w:r>
            <w:r w:rsidRPr="006E0E31"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BD3BDD" w:rsidRPr="0095101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D3BDD" w:rsidRPr="00951011" w:rsidTr="00105D73">
        <w:trPr>
          <w:trHeight w:val="1134"/>
        </w:trPr>
        <w:tc>
          <w:tcPr>
            <w:tcW w:w="3078" w:type="dxa"/>
            <w:shd w:val="clear" w:color="auto" w:fill="auto"/>
            <w:vAlign w:val="center"/>
          </w:tcPr>
          <w:p w:rsidR="00BD3BDD" w:rsidRPr="006E0E3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 w:rsidRPr="006E0E31">
              <w:rPr>
                <w:rFonts w:eastAsia="仿宋_GB2312" w:hint="eastAsia"/>
                <w:sz w:val="32"/>
                <w:szCs w:val="32"/>
              </w:rPr>
              <w:t>MakeX</w:t>
            </w:r>
            <w:r w:rsidRPr="006E0E31">
              <w:rPr>
                <w:rFonts w:ascii="仿宋_GB2312" w:eastAsia="仿宋_GB2312" w:hAnsi="宋体" w:cs="宋体" w:hint="eastAsia"/>
                <w:sz w:val="32"/>
                <w:szCs w:val="32"/>
              </w:rPr>
              <w:t>机器人挑战赛（中学组）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BD3BDD" w:rsidRPr="00951011" w:rsidRDefault="00BD3BD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A2A3D" w:rsidRPr="00951011" w:rsidTr="00BD3BDD">
        <w:trPr>
          <w:trHeight w:val="663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CA2A3D" w:rsidRPr="00951011" w:rsidRDefault="00CA2A3D" w:rsidP="00021E14">
            <w:pPr>
              <w:widowControl w:val="0"/>
              <w:snapToGrid w:val="0"/>
              <w:spacing w:line="400" w:lineRule="exact"/>
              <w:jc w:val="left"/>
              <w:textAlignment w:val="bottom"/>
              <w:rPr>
                <w:rFonts w:ascii="仿宋_GB2312" w:eastAsia="仿宋_GB2312" w:hAnsi="宋体"/>
                <w:sz w:val="32"/>
                <w:szCs w:val="32"/>
              </w:rPr>
            </w:pPr>
            <w:r w:rsidRPr="00A87030">
              <w:rPr>
                <w:rFonts w:ascii="仿宋_GB2312" w:eastAsia="仿宋_GB2312" w:hAnsi="宋体" w:hint="eastAsia"/>
                <w:b/>
                <w:sz w:val="32"/>
                <w:szCs w:val="32"/>
              </w:rPr>
              <w:t>推荐</w:t>
            </w:r>
            <w:r w:rsidRPr="00A87030">
              <w:rPr>
                <w:rFonts w:ascii="仿宋_GB2312" w:eastAsia="仿宋_GB2312" w:hAnsi="宋体"/>
                <w:b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（</w:t>
            </w:r>
            <w:r>
              <w:rPr>
                <w:rFonts w:ascii="仿宋_GB2312" w:eastAsia="仿宋_GB2312" w:hAnsi="宋体"/>
                <w:b/>
                <w:sz w:val="32"/>
                <w:szCs w:val="32"/>
              </w:rPr>
              <w:t>盖章）</w:t>
            </w:r>
            <w:r w:rsidRPr="00A87030">
              <w:rPr>
                <w:rFonts w:ascii="仿宋_GB2312" w:eastAsia="仿宋_GB2312" w:hAnsi="宋体"/>
                <w:b/>
                <w:sz w:val="32"/>
                <w:szCs w:val="32"/>
              </w:rPr>
              <w:t>：</w:t>
            </w:r>
            <w:r w:rsidR="00021E14" w:rsidRPr="00021E14">
              <w:rPr>
                <w:rFonts w:ascii="仿宋_GB2312" w:eastAsia="仿宋_GB2312" w:hAnsi="宋体" w:hint="eastAsia"/>
                <w:b/>
                <w:color w:val="D9D9D9" w:themeColor="background1" w:themeShade="D9"/>
                <w:sz w:val="32"/>
                <w:szCs w:val="32"/>
              </w:rPr>
              <w:t>此处加盖</w:t>
            </w:r>
            <w:r w:rsidR="00021E14" w:rsidRPr="00CD3BD8">
              <w:rPr>
                <w:rFonts w:ascii="仿宋_GB2312" w:eastAsia="仿宋_GB2312" w:hAnsiTheme="minorHAnsi" w:cstheme="minorBidi" w:hint="eastAsia"/>
                <w:b/>
                <w:color w:val="D9D9D9" w:themeColor="background1" w:themeShade="D9"/>
                <w:kern w:val="2"/>
                <w:sz w:val="32"/>
                <w:szCs w:val="32"/>
              </w:rPr>
              <w:t>市青少年科技教育机构</w:t>
            </w:r>
            <w:r w:rsidR="00021E14" w:rsidRPr="00021E14">
              <w:rPr>
                <w:rFonts w:ascii="仿宋_GB2312" w:eastAsia="仿宋_GB2312" w:hAnsiTheme="minorHAnsi" w:cstheme="minorBidi" w:hint="eastAsia"/>
                <w:b/>
                <w:color w:val="D9D9D9" w:themeColor="background1" w:themeShade="D9"/>
                <w:kern w:val="2"/>
                <w:sz w:val="32"/>
                <w:szCs w:val="32"/>
              </w:rPr>
              <w:t>公章</w:t>
            </w:r>
          </w:p>
        </w:tc>
      </w:tr>
    </w:tbl>
    <w:p w:rsidR="00CA2A3D" w:rsidRPr="00FA7464" w:rsidRDefault="00CA2A3D" w:rsidP="00CA2A3D">
      <w:pPr>
        <w:widowControl w:val="0"/>
        <w:snapToGrid w:val="0"/>
        <w:spacing w:line="520" w:lineRule="exact"/>
        <w:jc w:val="left"/>
        <w:textAlignment w:val="bottom"/>
        <w:rPr>
          <w:rFonts w:ascii="仿宋_GB2312" w:eastAsia="仿宋_GB2312" w:hAnsi="宋体"/>
          <w:b/>
          <w:color w:val="FF0000"/>
          <w:sz w:val="28"/>
          <w:szCs w:val="32"/>
          <w:u w:val="single"/>
        </w:rPr>
      </w:pPr>
      <w:r w:rsidRPr="004D2009">
        <w:rPr>
          <w:rFonts w:ascii="仿宋_GB2312" w:eastAsia="仿宋_GB2312" w:hAnsi="宋体" w:hint="eastAsia"/>
          <w:sz w:val="28"/>
          <w:szCs w:val="32"/>
        </w:rPr>
        <w:t>注：1.如推荐参赛请</w:t>
      </w:r>
      <w:r w:rsidRPr="004D2009">
        <w:rPr>
          <w:rFonts w:ascii="仿宋_GB2312" w:eastAsia="仿宋_GB2312" w:hAnsi="宋体"/>
          <w:sz w:val="28"/>
          <w:szCs w:val="32"/>
        </w:rPr>
        <w:t>在表格内</w:t>
      </w:r>
      <w:r w:rsidRPr="00A813DE">
        <w:rPr>
          <w:rFonts w:ascii="仿宋_GB2312" w:eastAsia="仿宋_GB2312" w:hAnsi="宋体" w:hint="eastAsia"/>
          <w:sz w:val="28"/>
          <w:szCs w:val="32"/>
        </w:rPr>
        <w:t>“是否推荐队伍参赛</w:t>
      </w:r>
      <w:r w:rsidRPr="00A813DE">
        <w:rPr>
          <w:rFonts w:ascii="仿宋_GB2312" w:eastAsia="仿宋_GB2312" w:hAnsi="宋体"/>
          <w:sz w:val="28"/>
          <w:szCs w:val="32"/>
        </w:rPr>
        <w:t>”</w:t>
      </w:r>
      <w:r>
        <w:rPr>
          <w:rFonts w:ascii="仿宋_GB2312" w:eastAsia="仿宋_GB2312" w:hAnsi="宋体" w:hint="eastAsia"/>
          <w:sz w:val="28"/>
          <w:szCs w:val="32"/>
        </w:rPr>
        <w:t>栏</w:t>
      </w:r>
      <w:r w:rsidRPr="004D2009">
        <w:rPr>
          <w:rFonts w:ascii="仿宋_GB2312" w:eastAsia="仿宋_GB2312" w:hAnsi="宋体"/>
          <w:sz w:val="28"/>
          <w:szCs w:val="32"/>
        </w:rPr>
        <w:t>划</w:t>
      </w:r>
      <w:r w:rsidRPr="00AA2537">
        <w:rPr>
          <w:rFonts w:ascii="仿宋_GB2312" w:eastAsia="仿宋_GB2312" w:hAnsi="Calibri" w:hint="eastAsia"/>
          <w:sz w:val="28"/>
          <w:szCs w:val="32"/>
        </w:rPr>
        <w:t>“√”；</w:t>
      </w:r>
    </w:p>
    <w:p w:rsidR="00CA2A3D" w:rsidRPr="00AA2537" w:rsidRDefault="00CA2A3D" w:rsidP="00CA2A3D">
      <w:pPr>
        <w:widowControl w:val="0"/>
        <w:snapToGrid w:val="0"/>
        <w:spacing w:line="520" w:lineRule="exact"/>
        <w:ind w:firstLineChars="200" w:firstLine="560"/>
        <w:jc w:val="left"/>
        <w:textAlignment w:val="bottom"/>
        <w:rPr>
          <w:rFonts w:ascii="仿宋_GB2312" w:eastAsia="仿宋_GB2312" w:hAnsi="Calibri"/>
          <w:sz w:val="28"/>
          <w:szCs w:val="32"/>
        </w:rPr>
      </w:pPr>
      <w:r w:rsidRPr="00AA2537">
        <w:rPr>
          <w:rFonts w:ascii="仿宋_GB2312" w:eastAsia="仿宋_GB2312" w:hAnsi="Calibri"/>
          <w:sz w:val="28"/>
          <w:szCs w:val="32"/>
        </w:rPr>
        <w:t>2.</w:t>
      </w:r>
      <w:r w:rsidRPr="00AA2537">
        <w:rPr>
          <w:rFonts w:ascii="仿宋_GB2312" w:eastAsia="仿宋_GB2312" w:hAnsi="Calibri" w:hint="eastAsia"/>
          <w:sz w:val="28"/>
          <w:szCs w:val="32"/>
        </w:rPr>
        <w:t>如</w:t>
      </w:r>
      <w:r w:rsidRPr="00AA2537">
        <w:rPr>
          <w:rFonts w:ascii="仿宋_GB2312" w:eastAsia="仿宋_GB2312" w:hAnsi="Calibri"/>
          <w:sz w:val="28"/>
          <w:szCs w:val="32"/>
        </w:rPr>
        <w:t>推荐</w:t>
      </w:r>
      <w:r w:rsidRPr="00AA2537">
        <w:rPr>
          <w:rFonts w:ascii="仿宋_GB2312" w:eastAsia="仿宋_GB2312" w:hAnsi="Calibri" w:hint="eastAsia"/>
          <w:sz w:val="28"/>
          <w:szCs w:val="32"/>
        </w:rPr>
        <w:t>两</w:t>
      </w:r>
      <w:r w:rsidRPr="00AA2537">
        <w:rPr>
          <w:rFonts w:ascii="仿宋_GB2312" w:eastAsia="仿宋_GB2312" w:hAnsi="Calibri"/>
          <w:sz w:val="28"/>
          <w:szCs w:val="32"/>
        </w:rPr>
        <w:t>支</w:t>
      </w:r>
      <w:r w:rsidRPr="00AA2537">
        <w:rPr>
          <w:rFonts w:ascii="仿宋_GB2312" w:eastAsia="仿宋_GB2312" w:hAnsi="Calibri" w:hint="eastAsia"/>
          <w:sz w:val="28"/>
          <w:szCs w:val="32"/>
        </w:rPr>
        <w:t>及</w:t>
      </w:r>
      <w:r w:rsidRPr="00AA2537">
        <w:rPr>
          <w:rFonts w:ascii="仿宋_GB2312" w:eastAsia="仿宋_GB2312" w:hAnsi="Calibri"/>
          <w:sz w:val="28"/>
          <w:szCs w:val="32"/>
        </w:rPr>
        <w:t>以上队伍参赛，请</w:t>
      </w:r>
      <w:r w:rsidRPr="00AA2537">
        <w:rPr>
          <w:rFonts w:ascii="仿宋_GB2312" w:eastAsia="仿宋_GB2312" w:hAnsi="Calibri" w:hint="eastAsia"/>
          <w:sz w:val="28"/>
          <w:szCs w:val="32"/>
        </w:rPr>
        <w:t>在</w:t>
      </w:r>
      <w:r w:rsidRPr="00AA2537">
        <w:rPr>
          <w:rFonts w:ascii="仿宋_GB2312" w:eastAsia="仿宋_GB2312" w:hAnsi="Calibri"/>
          <w:sz w:val="28"/>
          <w:szCs w:val="32"/>
        </w:rPr>
        <w:t>表格内</w:t>
      </w:r>
      <w:r w:rsidRPr="00A813DE">
        <w:rPr>
          <w:rFonts w:ascii="仿宋_GB2312" w:eastAsia="仿宋_GB2312" w:hAnsi="宋体" w:hint="eastAsia"/>
          <w:sz w:val="28"/>
          <w:szCs w:val="32"/>
        </w:rPr>
        <w:t>“</w:t>
      </w:r>
      <w:r w:rsidRPr="00AA2537">
        <w:rPr>
          <w:rFonts w:ascii="仿宋_GB2312" w:eastAsia="仿宋_GB2312" w:hAnsi="Calibri" w:hint="eastAsia"/>
          <w:sz w:val="28"/>
          <w:szCs w:val="32"/>
        </w:rPr>
        <w:t>优先</w:t>
      </w:r>
      <w:r w:rsidRPr="00AA2537">
        <w:rPr>
          <w:rFonts w:ascii="仿宋_GB2312" w:eastAsia="仿宋_GB2312" w:hAnsi="Calibri"/>
          <w:sz w:val="28"/>
          <w:szCs w:val="32"/>
        </w:rPr>
        <w:t>级</w:t>
      </w:r>
      <w:r w:rsidRPr="00A813DE">
        <w:rPr>
          <w:rFonts w:ascii="仿宋_GB2312" w:eastAsia="仿宋_GB2312" w:hAnsi="宋体"/>
          <w:sz w:val="28"/>
          <w:szCs w:val="32"/>
        </w:rPr>
        <w:t>”</w:t>
      </w:r>
      <w:r>
        <w:rPr>
          <w:rFonts w:ascii="仿宋_GB2312" w:eastAsia="仿宋_GB2312" w:hAnsi="宋体" w:hint="eastAsia"/>
          <w:sz w:val="28"/>
          <w:szCs w:val="32"/>
        </w:rPr>
        <w:t>栏</w:t>
      </w:r>
      <w:r w:rsidRPr="00AA2537">
        <w:rPr>
          <w:rFonts w:ascii="仿宋_GB2312" w:eastAsia="仿宋_GB2312" w:hAnsi="Calibri"/>
          <w:sz w:val="28"/>
          <w:szCs w:val="32"/>
        </w:rPr>
        <w:t>填写</w:t>
      </w:r>
      <w:r w:rsidRPr="00AA2537">
        <w:rPr>
          <w:rFonts w:ascii="仿宋_GB2312" w:eastAsia="仿宋_GB2312" w:hAnsi="Calibri" w:hint="eastAsia"/>
          <w:sz w:val="28"/>
          <w:szCs w:val="32"/>
        </w:rPr>
        <w:t>推荐</w:t>
      </w:r>
      <w:r w:rsidRPr="00AA2537">
        <w:rPr>
          <w:rFonts w:ascii="仿宋_GB2312" w:eastAsia="仿宋_GB2312" w:hAnsi="Calibri"/>
          <w:sz w:val="28"/>
          <w:szCs w:val="32"/>
        </w:rPr>
        <w:t>顺序</w:t>
      </w:r>
      <w:r w:rsidRPr="00AA2537">
        <w:rPr>
          <w:rFonts w:ascii="仿宋_GB2312" w:eastAsia="仿宋_GB2312" w:hAnsi="Calibri" w:hint="eastAsia"/>
          <w:sz w:val="28"/>
          <w:szCs w:val="32"/>
        </w:rPr>
        <w:t>。</w:t>
      </w:r>
    </w:p>
    <w:p w:rsidR="00CA2A3D" w:rsidRPr="007F523C" w:rsidRDefault="00CA2A3D" w:rsidP="00CA2A3D">
      <w:pPr>
        <w:widowControl w:val="0"/>
        <w:snapToGrid w:val="0"/>
        <w:spacing w:line="520" w:lineRule="exact"/>
        <w:ind w:firstLineChars="200" w:firstLine="560"/>
        <w:jc w:val="left"/>
        <w:textAlignment w:val="bottom"/>
        <w:rPr>
          <w:rFonts w:ascii="仿宋_GB2312" w:eastAsia="仿宋_GB2312" w:hAnsi="Calibri"/>
          <w:sz w:val="28"/>
          <w:szCs w:val="32"/>
        </w:rPr>
      </w:pPr>
      <w:r w:rsidRPr="00AA2537">
        <w:rPr>
          <w:rFonts w:ascii="仿宋_GB2312" w:eastAsia="仿宋_GB2312" w:hAnsi="Calibri" w:hint="eastAsia"/>
          <w:sz w:val="28"/>
          <w:szCs w:val="32"/>
        </w:rPr>
        <w:t>3.请将</w:t>
      </w:r>
      <w:r w:rsidRPr="00AA2537">
        <w:rPr>
          <w:rFonts w:ascii="仿宋_GB2312" w:eastAsia="仿宋_GB2312" w:hAnsi="Calibri"/>
          <w:sz w:val="28"/>
          <w:szCs w:val="32"/>
        </w:rPr>
        <w:t>填写完整的表格</w:t>
      </w:r>
      <w:r w:rsidR="00021E14">
        <w:rPr>
          <w:rFonts w:ascii="仿宋_GB2312" w:eastAsia="仿宋_GB2312" w:hAnsi="Calibri" w:hint="eastAsia"/>
          <w:sz w:val="28"/>
          <w:szCs w:val="32"/>
        </w:rPr>
        <w:t>及申报条件作为附件一并</w:t>
      </w:r>
      <w:r w:rsidRPr="00AA2537">
        <w:rPr>
          <w:rFonts w:ascii="仿宋_GB2312" w:eastAsia="仿宋_GB2312" w:hAnsi="Calibri" w:hint="eastAsia"/>
          <w:sz w:val="28"/>
          <w:szCs w:val="32"/>
        </w:rPr>
        <w:t>于</w:t>
      </w:r>
      <w:r w:rsidRPr="00AA2537">
        <w:rPr>
          <w:rFonts w:ascii="仿宋_GB2312" w:eastAsia="仿宋_GB2312" w:hAnsi="Calibri"/>
          <w:sz w:val="28"/>
          <w:szCs w:val="32"/>
        </w:rPr>
        <w:t>201</w:t>
      </w:r>
      <w:r>
        <w:rPr>
          <w:rFonts w:ascii="仿宋_GB2312" w:eastAsia="仿宋_GB2312" w:hAnsi="Calibri"/>
          <w:sz w:val="28"/>
          <w:szCs w:val="32"/>
        </w:rPr>
        <w:t>9</w:t>
      </w:r>
      <w:r w:rsidRPr="00AA2537">
        <w:rPr>
          <w:rFonts w:ascii="仿宋_GB2312" w:eastAsia="仿宋_GB2312" w:hAnsi="Calibri" w:hint="eastAsia"/>
          <w:sz w:val="28"/>
          <w:szCs w:val="32"/>
        </w:rPr>
        <w:t>年</w:t>
      </w:r>
      <w:r>
        <w:rPr>
          <w:rFonts w:ascii="仿宋_GB2312" w:eastAsia="仿宋_GB2312" w:hAnsi="Calibri" w:hint="eastAsia"/>
          <w:sz w:val="28"/>
          <w:szCs w:val="32"/>
        </w:rPr>
        <w:t>3</w:t>
      </w:r>
      <w:r w:rsidRPr="00AA2537">
        <w:rPr>
          <w:rFonts w:ascii="仿宋_GB2312" w:eastAsia="仿宋_GB2312" w:hAnsi="Calibri" w:hint="eastAsia"/>
          <w:sz w:val="28"/>
          <w:szCs w:val="32"/>
        </w:rPr>
        <w:t>月</w:t>
      </w:r>
      <w:r w:rsidR="001B43B1">
        <w:rPr>
          <w:rFonts w:ascii="仿宋_GB2312" w:eastAsia="仿宋_GB2312" w:hAnsi="Calibri" w:hint="eastAsia"/>
          <w:sz w:val="28"/>
          <w:szCs w:val="32"/>
        </w:rPr>
        <w:t>15</w:t>
      </w:r>
      <w:r w:rsidRPr="00AA2537">
        <w:rPr>
          <w:rFonts w:ascii="仿宋_GB2312" w:eastAsia="仿宋_GB2312" w:hAnsi="Calibri" w:hint="eastAsia"/>
          <w:sz w:val="28"/>
          <w:szCs w:val="32"/>
        </w:rPr>
        <w:t>日</w:t>
      </w:r>
      <w:r w:rsidRPr="00AA2537">
        <w:rPr>
          <w:rFonts w:ascii="仿宋_GB2312" w:eastAsia="仿宋_GB2312" w:hAnsi="Calibri"/>
          <w:sz w:val="28"/>
          <w:szCs w:val="32"/>
        </w:rPr>
        <w:t>前发送</w:t>
      </w:r>
      <w:r w:rsidRPr="00AA2537">
        <w:rPr>
          <w:rFonts w:ascii="仿宋_GB2312" w:eastAsia="仿宋_GB2312" w:hAnsi="Calibri" w:hint="eastAsia"/>
          <w:sz w:val="28"/>
          <w:szCs w:val="32"/>
        </w:rPr>
        <w:t>扫描</w:t>
      </w:r>
      <w:r w:rsidRPr="00AA2537">
        <w:rPr>
          <w:rFonts w:ascii="仿宋_GB2312" w:eastAsia="仿宋_GB2312" w:hAnsi="Calibri"/>
          <w:sz w:val="28"/>
          <w:szCs w:val="32"/>
        </w:rPr>
        <w:t>版至</w:t>
      </w:r>
      <w:r w:rsidR="001B43B1" w:rsidRPr="007F523C">
        <w:rPr>
          <w:rFonts w:ascii="仿宋_GB2312" w:eastAsia="仿宋_GB2312" w:hAnsi="Calibri"/>
          <w:sz w:val="28"/>
          <w:szCs w:val="32"/>
        </w:rPr>
        <w:t>1694966755@</w:t>
      </w:r>
      <w:r w:rsidR="001B43B1" w:rsidRPr="007F523C">
        <w:rPr>
          <w:rFonts w:ascii="仿宋_GB2312" w:eastAsia="仿宋_GB2312" w:hAnsi="Calibri" w:hint="eastAsia"/>
          <w:sz w:val="28"/>
          <w:szCs w:val="32"/>
        </w:rPr>
        <w:t>qq.com</w:t>
      </w:r>
      <w:r w:rsidR="007F523C" w:rsidRPr="007F523C">
        <w:rPr>
          <w:rFonts w:ascii="仿宋_GB2312" w:eastAsia="仿宋_GB2312" w:hAnsi="Calibri" w:hint="eastAsia"/>
          <w:sz w:val="28"/>
          <w:szCs w:val="32"/>
        </w:rPr>
        <w:t>，逾期则视为放弃</w:t>
      </w:r>
      <w:r w:rsidRPr="00AA2537">
        <w:rPr>
          <w:rFonts w:ascii="仿宋_GB2312" w:eastAsia="仿宋_GB2312" w:hAnsi="Calibri" w:hint="eastAsia"/>
          <w:sz w:val="28"/>
          <w:szCs w:val="32"/>
        </w:rPr>
        <w:t>。</w:t>
      </w:r>
    </w:p>
    <w:p w:rsidR="00295B08" w:rsidRPr="007F523C" w:rsidRDefault="00295B08">
      <w:bookmarkStart w:id="0" w:name="_GoBack"/>
      <w:bookmarkEnd w:id="0"/>
    </w:p>
    <w:sectPr w:rsidR="00295B08" w:rsidRPr="007F523C" w:rsidSect="005C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5A" w:rsidRDefault="00FD155A" w:rsidP="007E069D">
      <w:r>
        <w:separator/>
      </w:r>
    </w:p>
  </w:endnote>
  <w:endnote w:type="continuationSeparator" w:id="1">
    <w:p w:rsidR="00FD155A" w:rsidRDefault="00FD155A" w:rsidP="007E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5A" w:rsidRDefault="00FD155A" w:rsidP="007E069D">
      <w:r>
        <w:separator/>
      </w:r>
    </w:p>
  </w:footnote>
  <w:footnote w:type="continuationSeparator" w:id="1">
    <w:p w:rsidR="00FD155A" w:rsidRDefault="00FD155A" w:rsidP="007E0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A3D"/>
    <w:rsid w:val="00021E14"/>
    <w:rsid w:val="000A7E34"/>
    <w:rsid w:val="001B43B1"/>
    <w:rsid w:val="00295B08"/>
    <w:rsid w:val="00457E0E"/>
    <w:rsid w:val="005C5540"/>
    <w:rsid w:val="006C7E76"/>
    <w:rsid w:val="006D474C"/>
    <w:rsid w:val="0078180D"/>
    <w:rsid w:val="007E069D"/>
    <w:rsid w:val="007F523C"/>
    <w:rsid w:val="00BA57AF"/>
    <w:rsid w:val="00BD3BDD"/>
    <w:rsid w:val="00CA2A3D"/>
    <w:rsid w:val="00D676A3"/>
    <w:rsid w:val="00FD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3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676A3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textAlignment w:val="auto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标题1-科普日汇编"/>
    <w:basedOn w:val="1"/>
    <w:link w:val="1-0"/>
    <w:qFormat/>
    <w:rsid w:val="00D676A3"/>
    <w:rPr>
      <w:rFonts w:ascii="宋体" w:eastAsia="宋体" w:hAnsi="宋体"/>
      <w:sz w:val="36"/>
    </w:rPr>
  </w:style>
  <w:style w:type="character" w:customStyle="1" w:styleId="1-0">
    <w:name w:val="标题1-科普日汇编 字符"/>
    <w:basedOn w:val="1Char"/>
    <w:link w:val="1-"/>
    <w:rsid w:val="00D676A3"/>
    <w:rPr>
      <w:rFonts w:ascii="宋体" w:eastAsia="宋体" w:hAnsi="宋体"/>
      <w:b/>
      <w:bCs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D676A3"/>
    <w:rPr>
      <w:b/>
      <w:bCs/>
      <w:kern w:val="44"/>
      <w:sz w:val="44"/>
      <w:szCs w:val="44"/>
    </w:rPr>
  </w:style>
  <w:style w:type="paragraph" w:customStyle="1" w:styleId="2-">
    <w:name w:val="标题2-科普日汇编"/>
    <w:basedOn w:val="2"/>
    <w:link w:val="2-0"/>
    <w:qFormat/>
    <w:rsid w:val="00D676A3"/>
  </w:style>
  <w:style w:type="character" w:customStyle="1" w:styleId="2-0">
    <w:name w:val="标题2-科普日汇编 字符"/>
    <w:basedOn w:val="2Char"/>
    <w:link w:val="2-"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-">
    <w:name w:val="标题3-科普日汇编"/>
    <w:basedOn w:val="3"/>
    <w:link w:val="3-0"/>
    <w:qFormat/>
    <w:rsid w:val="00D676A3"/>
    <w:pPr>
      <w:spacing w:before="10" w:after="0" w:line="240" w:lineRule="auto"/>
      <w:ind w:leftChars="-46" w:left="319" w:hangingChars="148" w:hanging="416"/>
    </w:pPr>
    <w:rPr>
      <w:sz w:val="28"/>
      <w:szCs w:val="28"/>
    </w:rPr>
  </w:style>
  <w:style w:type="character" w:customStyle="1" w:styleId="3-0">
    <w:name w:val="标题3-科普日汇编 字符"/>
    <w:basedOn w:val="3Char"/>
    <w:link w:val="3-"/>
    <w:rsid w:val="00D676A3"/>
    <w:rPr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676A3"/>
    <w:rPr>
      <w:b/>
      <w:bCs/>
      <w:sz w:val="32"/>
      <w:szCs w:val="32"/>
    </w:rPr>
  </w:style>
  <w:style w:type="paragraph" w:customStyle="1" w:styleId="1-1">
    <w:name w:val="正文1-科普日汇编"/>
    <w:basedOn w:val="a"/>
    <w:link w:val="1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 w:firstLineChars="204" w:firstLine="490"/>
      <w:textAlignment w:val="auto"/>
    </w:pPr>
    <w:rPr>
      <w:rFonts w:ascii="宋体" w:hAnsi="宋体" w:cstheme="minorBidi"/>
      <w:kern w:val="2"/>
      <w:sz w:val="24"/>
      <w:szCs w:val="22"/>
    </w:rPr>
  </w:style>
  <w:style w:type="character" w:customStyle="1" w:styleId="1-2">
    <w:name w:val="正文1-科普日汇编 字符"/>
    <w:basedOn w:val="a0"/>
    <w:link w:val="1-1"/>
    <w:rsid w:val="00D676A3"/>
    <w:rPr>
      <w:rFonts w:ascii="宋体" w:eastAsia="宋体" w:hAnsi="宋体"/>
      <w:sz w:val="24"/>
    </w:rPr>
  </w:style>
  <w:style w:type="paragraph" w:customStyle="1" w:styleId="2-1">
    <w:name w:val="正文2-科普日汇编"/>
    <w:basedOn w:val="a"/>
    <w:link w:val="2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-2">
    <w:name w:val="正文2-科普日汇编 字符"/>
    <w:basedOn w:val="a0"/>
    <w:link w:val="2-1"/>
    <w:rsid w:val="00D676A3"/>
    <w:rPr>
      <w:sz w:val="24"/>
    </w:rPr>
  </w:style>
  <w:style w:type="paragraph" w:styleId="a3">
    <w:name w:val="header"/>
    <w:basedOn w:val="a"/>
    <w:link w:val="Char"/>
    <w:uiPriority w:val="99"/>
    <w:semiHidden/>
    <w:unhideWhenUsed/>
    <w:rsid w:val="007E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69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69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6436-4B96-4E88-AF51-B434ED52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>XXT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伟伟</dc:creator>
  <cp:lastModifiedBy>Administrator</cp:lastModifiedBy>
  <cp:revision>7</cp:revision>
  <dcterms:created xsi:type="dcterms:W3CDTF">2019-03-11T06:31:00Z</dcterms:created>
  <dcterms:modified xsi:type="dcterms:W3CDTF">2019-03-11T07:52:00Z</dcterms:modified>
</cp:coreProperties>
</file>